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0BA5" w14:textId="346AC4D8" w:rsidR="003262E9" w:rsidRPr="005504EB" w:rsidRDefault="003262E9" w:rsidP="005504EB">
      <w:pPr>
        <w:pStyle w:val="Default"/>
        <w:jc w:val="center"/>
        <w:rPr>
          <w:rFonts w:ascii="Palatino Linotype" w:hAnsi="Palatino Linotype"/>
          <w:sz w:val="28"/>
          <w:szCs w:val="28"/>
        </w:rPr>
      </w:pPr>
      <w:r w:rsidRPr="003262E9">
        <w:rPr>
          <w:rFonts w:ascii="Palatino Linotype" w:hAnsi="Palatino Linotype"/>
          <w:b/>
          <w:bCs/>
          <w:sz w:val="28"/>
          <w:szCs w:val="28"/>
        </w:rPr>
        <w:t>Podmínky pro střet zájmů</w:t>
      </w:r>
    </w:p>
    <w:p w14:paraId="009E6BA5" w14:textId="6D1FD6C4"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b/>
          <w:bCs/>
          <w:sz w:val="22"/>
          <w:szCs w:val="22"/>
        </w:rPr>
        <w:t xml:space="preserve">Dodavatel: </w:t>
      </w:r>
    </w:p>
    <w:p w14:paraId="5894528F"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Název společnosti: ............................................................... </w:t>
      </w:r>
    </w:p>
    <w:p w14:paraId="4D302BF0"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Sídlo: .............................................................. </w:t>
      </w:r>
    </w:p>
    <w:p w14:paraId="4C128262"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IČO: .............................................................. </w:t>
      </w:r>
    </w:p>
    <w:p w14:paraId="7D20CE87"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právní forma: .............................................................. </w:t>
      </w:r>
    </w:p>
    <w:p w14:paraId="6EA00494"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osoba oprávněná jednat: .......................................................... </w:t>
      </w:r>
    </w:p>
    <w:p w14:paraId="74C62342" w14:textId="77777777" w:rsidR="003262E9" w:rsidRDefault="003262E9" w:rsidP="003262E9">
      <w:pPr>
        <w:pStyle w:val="Default"/>
        <w:jc w:val="both"/>
        <w:rPr>
          <w:rFonts w:ascii="Palatino Linotype" w:hAnsi="Palatino Linotype"/>
          <w:b/>
          <w:bCs/>
          <w:sz w:val="22"/>
          <w:szCs w:val="22"/>
        </w:rPr>
      </w:pPr>
    </w:p>
    <w:p w14:paraId="0BDCA591" w14:textId="19EEAF41" w:rsidR="003262E9" w:rsidRDefault="003262E9" w:rsidP="003262E9">
      <w:pPr>
        <w:pStyle w:val="Default"/>
        <w:jc w:val="both"/>
        <w:rPr>
          <w:rFonts w:ascii="Palatino Linotype" w:hAnsi="Palatino Linotype"/>
          <w:b/>
          <w:bCs/>
          <w:sz w:val="22"/>
          <w:szCs w:val="22"/>
        </w:rPr>
      </w:pPr>
      <w:r w:rsidRPr="003262E9">
        <w:rPr>
          <w:rFonts w:ascii="Palatino Linotype" w:hAnsi="Palatino Linotype"/>
          <w:b/>
          <w:bCs/>
          <w:sz w:val="22"/>
          <w:szCs w:val="22"/>
        </w:rPr>
        <w:t xml:space="preserve">který podává nabídku na veřejnou zakázku s názvem: </w:t>
      </w:r>
    </w:p>
    <w:p w14:paraId="35A9212E" w14:textId="77777777" w:rsidR="005504EB" w:rsidRDefault="005504EB" w:rsidP="003262E9">
      <w:pPr>
        <w:pStyle w:val="Default"/>
        <w:jc w:val="both"/>
        <w:rPr>
          <w:rFonts w:ascii="Palatino Linotype" w:hAnsi="Palatino Linotype"/>
          <w:b/>
          <w:bCs/>
          <w:sz w:val="22"/>
          <w:szCs w:val="22"/>
        </w:rPr>
      </w:pPr>
    </w:p>
    <w:p w14:paraId="438D6B40" w14:textId="5CB3DAB1" w:rsidR="00EE41FC" w:rsidRPr="002B4CB5" w:rsidRDefault="00EE41FC" w:rsidP="00EE41FC">
      <w:pPr>
        <w:pStyle w:val="Nadpis1"/>
        <w:numPr>
          <w:ilvl w:val="0"/>
          <w:numId w:val="0"/>
        </w:numPr>
        <w:rPr>
          <w:lang w:val="cs-CZ"/>
        </w:rPr>
      </w:pPr>
      <w:r>
        <w:t xml:space="preserve">veřejná zakázka na </w:t>
      </w:r>
      <w:r w:rsidR="002B4CB5">
        <w:rPr>
          <w:lang w:val="cs-CZ"/>
        </w:rPr>
        <w:t>DODÁVKY</w:t>
      </w:r>
    </w:p>
    <w:p w14:paraId="2E480633" w14:textId="77777777" w:rsidR="005A3713" w:rsidRPr="0090272D" w:rsidRDefault="000E5A92" w:rsidP="005A3713">
      <w:pPr>
        <w:jc w:val="center"/>
        <w:rPr>
          <w:rFonts w:ascii="Palatino Linotype" w:hAnsi="Palatino Linotype"/>
          <w:sz w:val="20"/>
          <w:szCs w:val="20"/>
        </w:rPr>
      </w:pPr>
      <w:r>
        <w:rPr>
          <w:rFonts w:ascii="Palatino Linotype" w:hAnsi="Palatino Linotype"/>
          <w:b/>
        </w:rPr>
        <w:t xml:space="preserve"> </w:t>
      </w:r>
      <w:r w:rsidRPr="0090272D">
        <w:rPr>
          <w:rFonts w:ascii="Palatino Linotype" w:hAnsi="Palatino Linotype"/>
          <w:caps/>
          <w:sz w:val="20"/>
          <w:szCs w:val="20"/>
        </w:rPr>
        <w:t>Z</w:t>
      </w:r>
      <w:r w:rsidRPr="0090272D">
        <w:rPr>
          <w:rFonts w:ascii="Palatino Linotype" w:hAnsi="Palatino Linotype"/>
          <w:sz w:val="20"/>
          <w:szCs w:val="20"/>
        </w:rPr>
        <w:t xml:space="preserve">akázka </w:t>
      </w:r>
      <w:r w:rsidRPr="0090272D">
        <w:rPr>
          <w:rFonts w:ascii="Palatino Linotype" w:hAnsi="Palatino Linotype"/>
          <w:snapToGrid w:val="0"/>
          <w:sz w:val="20"/>
          <w:szCs w:val="20"/>
        </w:rPr>
        <w:t xml:space="preserve">dle § 27, písm. a) a § 31 zákona č. 134/2016 Sb. o zadávání veřejných zakázek, v platném </w:t>
      </w:r>
      <w:proofErr w:type="gramStart"/>
      <w:r w:rsidRPr="0090272D">
        <w:rPr>
          <w:rFonts w:ascii="Palatino Linotype" w:hAnsi="Palatino Linotype"/>
          <w:snapToGrid w:val="0"/>
          <w:sz w:val="20"/>
          <w:szCs w:val="20"/>
        </w:rPr>
        <w:t>znění - jedná</w:t>
      </w:r>
      <w:proofErr w:type="gramEnd"/>
      <w:r w:rsidRPr="0090272D">
        <w:rPr>
          <w:rFonts w:ascii="Palatino Linotype" w:hAnsi="Palatino Linotype"/>
          <w:snapToGrid w:val="0"/>
          <w:sz w:val="20"/>
          <w:szCs w:val="20"/>
        </w:rPr>
        <w:t xml:space="preserve"> se o zadávací řízení zadávané postupem mimo režim zákona č. 134/2016 Sb., o zadávání veřejných zakázek (dále jen zákon), akce bude spolufinancována z </w:t>
      </w:r>
      <w:r w:rsidRPr="0090272D">
        <w:rPr>
          <w:rFonts w:ascii="Palatino Linotype" w:hAnsi="Palatino Linotype"/>
          <w:sz w:val="20"/>
          <w:szCs w:val="20"/>
        </w:rPr>
        <w:t xml:space="preserve"> dotace dle </w:t>
      </w:r>
      <w:r w:rsidR="005A3713" w:rsidRPr="00C65B79">
        <w:rPr>
          <w:rFonts w:ascii="Palatino Linotype" w:hAnsi="Palatino Linotype"/>
          <w:sz w:val="20"/>
          <w:szCs w:val="20"/>
        </w:rPr>
        <w:t xml:space="preserve">Výzvy NPŽP-NPO č. 11/2025: Udržitelná městská doprava a mobilita 11/2025 </w:t>
      </w:r>
      <w:r w:rsidR="005A3713" w:rsidRPr="00C65B79">
        <w:rPr>
          <w:rFonts w:ascii="Palatino Linotype" w:hAnsi="Palatino Linotype"/>
        </w:rPr>
        <w:t xml:space="preserve">- </w:t>
      </w:r>
      <w:r w:rsidR="005A3713" w:rsidRPr="00C65B79">
        <w:rPr>
          <w:rFonts w:ascii="Palatino Linotype" w:hAnsi="Palatino Linotype"/>
          <w:sz w:val="20"/>
          <w:szCs w:val="20"/>
        </w:rPr>
        <w:t>Podpora nákupu vozidel s alternativním pohonem</w:t>
      </w:r>
    </w:p>
    <w:p w14:paraId="5D86FCC2" w14:textId="1C229C69" w:rsidR="000E5A92" w:rsidRPr="000E5A92" w:rsidRDefault="000E5A92" w:rsidP="000E5A92">
      <w:pPr>
        <w:jc w:val="center"/>
        <w:rPr>
          <w:rFonts w:ascii="Palatino Linotype" w:hAnsi="Palatino Linotype"/>
          <w:sz w:val="20"/>
          <w:szCs w:val="20"/>
        </w:rPr>
      </w:pPr>
    </w:p>
    <w:p w14:paraId="1E9B7B51" w14:textId="77777777" w:rsidR="000E5A92" w:rsidRPr="00286918" w:rsidRDefault="000E5A92" w:rsidP="000E5A92">
      <w:pPr>
        <w:jc w:val="center"/>
        <w:rPr>
          <w:rFonts w:ascii="Palatino Linotype" w:hAnsi="Palatino Linotype"/>
          <w:b/>
          <w:bCs/>
          <w:sz w:val="40"/>
          <w:szCs w:val="40"/>
        </w:rPr>
      </w:pPr>
      <w:bookmarkStart w:id="0" w:name="_Hlk519446913"/>
      <w:r>
        <w:rPr>
          <w:rFonts w:ascii="Palatino Linotype" w:hAnsi="Palatino Linotype"/>
          <w:b/>
          <w:bCs/>
          <w:sz w:val="40"/>
          <w:szCs w:val="40"/>
        </w:rPr>
        <w:t xml:space="preserve"> </w:t>
      </w:r>
      <w:r w:rsidRPr="004E2EE8">
        <w:rPr>
          <w:rFonts w:ascii="Palatino Linotype" w:eastAsia="Times New Roman" w:hAnsi="Palatino Linotype"/>
          <w:b/>
          <w:bCs/>
          <w:sz w:val="32"/>
          <w:szCs w:val="32"/>
        </w:rPr>
        <w:t>Nízkoemisní vozidla TS Bruntál s.r.o.</w:t>
      </w:r>
    </w:p>
    <w:bookmarkEnd w:id="0"/>
    <w:p w14:paraId="7F33F177" w14:textId="5B754353" w:rsidR="00EE41FC" w:rsidRPr="000E5A92" w:rsidRDefault="000E5A92" w:rsidP="000E5A92">
      <w:pPr>
        <w:spacing w:before="120"/>
        <w:jc w:val="center"/>
        <w:rPr>
          <w:rFonts w:ascii="Palatino Linotype" w:hAnsi="Palatino Linotype"/>
          <w:snapToGrid w:val="0"/>
          <w:sz w:val="20"/>
          <w:szCs w:val="20"/>
        </w:rPr>
      </w:pPr>
      <w:r>
        <w:rPr>
          <w:rFonts w:ascii="Palatino Linotype" w:hAnsi="Palatino Linotype"/>
          <w:sz w:val="20"/>
          <w:szCs w:val="20"/>
        </w:rPr>
        <w:t xml:space="preserve"> ve vztahu k metodice se jedná o zakázku malého rozsahu</w:t>
      </w:r>
    </w:p>
    <w:p w14:paraId="2AC872A2" w14:textId="06C36522" w:rsidR="003262E9" w:rsidRPr="00EE41FC" w:rsidRDefault="003262E9" w:rsidP="00EE41FC">
      <w:pPr>
        <w:pStyle w:val="Nadpis1"/>
        <w:numPr>
          <w:ilvl w:val="0"/>
          <w:numId w:val="0"/>
        </w:numPr>
        <w:ind w:left="360"/>
        <w:rPr>
          <w:sz w:val="20"/>
          <w:szCs w:val="20"/>
          <w:lang w:val="cs-CZ"/>
        </w:rPr>
      </w:pPr>
    </w:p>
    <w:p w14:paraId="66E28B37"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b/>
          <w:bCs/>
          <w:sz w:val="22"/>
          <w:szCs w:val="22"/>
        </w:rPr>
        <w:t>Účastník zadávacího řízení čestně prohlašuje</w:t>
      </w:r>
      <w:r w:rsidRPr="003262E9">
        <w:rPr>
          <w:rFonts w:ascii="Palatino Linotype" w:hAnsi="Palatino Linotype"/>
          <w:sz w:val="22"/>
          <w:szCs w:val="22"/>
        </w:rPr>
        <w:t xml:space="preserve">, že není obchodní společností podle § 4b zákona č. 159/2006 Sb., o střetu zájmů, ve znění zákona č. 17/2017 Sb. (dále jen „zákon o střetu zájmů“), která se nesmí účastnit zadávacího řízení na zadání veřejné zakázky. </w:t>
      </w:r>
    </w:p>
    <w:p w14:paraId="6AD157E4" w14:textId="77777777" w:rsidR="003262E9" w:rsidRDefault="003262E9" w:rsidP="003262E9">
      <w:pPr>
        <w:pStyle w:val="Default"/>
        <w:jc w:val="both"/>
        <w:rPr>
          <w:rFonts w:ascii="Palatino Linotype" w:hAnsi="Palatino Linotype"/>
          <w:b/>
          <w:bCs/>
          <w:sz w:val="22"/>
          <w:szCs w:val="22"/>
        </w:rPr>
      </w:pPr>
    </w:p>
    <w:p w14:paraId="1C039912" w14:textId="54DAD95B"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b/>
          <w:bCs/>
          <w:sz w:val="22"/>
          <w:szCs w:val="22"/>
        </w:rPr>
        <w:t xml:space="preserve">Citace § 4b zákona o střetu zájmů: </w:t>
      </w:r>
    </w:p>
    <w:p w14:paraId="51140415" w14:textId="77777777"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 </w:t>
      </w:r>
    </w:p>
    <w:p w14:paraId="4C3FBFDD" w14:textId="77777777" w:rsidR="003262E9" w:rsidRDefault="003262E9" w:rsidP="003262E9">
      <w:pPr>
        <w:pStyle w:val="Default"/>
        <w:jc w:val="both"/>
        <w:rPr>
          <w:rFonts w:ascii="Palatino Linotype" w:hAnsi="Palatino Linotype"/>
          <w:b/>
          <w:bCs/>
          <w:sz w:val="22"/>
          <w:szCs w:val="22"/>
        </w:rPr>
      </w:pPr>
    </w:p>
    <w:p w14:paraId="07ED6A7B" w14:textId="7C25ABE1"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b/>
          <w:bCs/>
          <w:sz w:val="22"/>
          <w:szCs w:val="22"/>
        </w:rPr>
        <w:t xml:space="preserve">Citace § 2 odst. 1 písm. c) zákona o střetu zájmů: </w:t>
      </w:r>
    </w:p>
    <w:p w14:paraId="3A1AA3C9" w14:textId="598F135B"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Pro účely tohoto zákona se veřejným funkcionářem rozumí člen vlády nebo vedoucí jiného ústředního správního úřadu, v jehož čele není člen vlády </w:t>
      </w:r>
    </w:p>
    <w:p w14:paraId="6756E91D" w14:textId="63673205" w:rsid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1) § 2 odst. 1 zákona č. 2/1969, o zřízení ministerstev a jiných ústředních orgánů státní správy České republiky, ve znění pozdějších předpisů, který uvádí seznam těchto úřadů. </w:t>
      </w:r>
    </w:p>
    <w:p w14:paraId="23A07D2F" w14:textId="77777777" w:rsidR="003262E9" w:rsidRDefault="003262E9" w:rsidP="003262E9">
      <w:pPr>
        <w:pStyle w:val="Default"/>
        <w:jc w:val="both"/>
        <w:rPr>
          <w:rFonts w:ascii="Palatino Linotype" w:hAnsi="Palatino Linotype"/>
          <w:sz w:val="22"/>
          <w:szCs w:val="22"/>
        </w:rPr>
      </w:pPr>
    </w:p>
    <w:p w14:paraId="143C5FD2" w14:textId="44684D1D" w:rsid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V ........................ dne ................. 202</w:t>
      </w:r>
      <w:r w:rsidR="00EC3E9C">
        <w:rPr>
          <w:rFonts w:ascii="Palatino Linotype" w:hAnsi="Palatino Linotype"/>
          <w:sz w:val="22"/>
          <w:szCs w:val="22"/>
        </w:rPr>
        <w:t>5</w:t>
      </w:r>
      <w:r w:rsidRPr="003262E9">
        <w:rPr>
          <w:rFonts w:ascii="Palatino Linotype" w:hAnsi="Palatino Linotype"/>
          <w:sz w:val="22"/>
          <w:szCs w:val="22"/>
        </w:rPr>
        <w:t xml:space="preserve"> </w:t>
      </w:r>
    </w:p>
    <w:p w14:paraId="0C8BF4D5" w14:textId="77777777" w:rsidR="005504EB" w:rsidRDefault="005504EB" w:rsidP="003262E9">
      <w:pPr>
        <w:pStyle w:val="Default"/>
        <w:jc w:val="both"/>
        <w:rPr>
          <w:rFonts w:ascii="Palatino Linotype" w:hAnsi="Palatino Linotype"/>
          <w:sz w:val="22"/>
          <w:szCs w:val="22"/>
        </w:rPr>
      </w:pPr>
    </w:p>
    <w:p w14:paraId="4028A49D" w14:textId="039207A8" w:rsidR="003262E9" w:rsidRPr="003262E9" w:rsidRDefault="003262E9" w:rsidP="003262E9">
      <w:pPr>
        <w:pStyle w:val="Default"/>
        <w:jc w:val="both"/>
        <w:rPr>
          <w:rFonts w:ascii="Palatino Linotype" w:hAnsi="Palatino Linotype"/>
          <w:sz w:val="22"/>
          <w:szCs w:val="22"/>
        </w:rPr>
      </w:pPr>
      <w:r w:rsidRPr="003262E9">
        <w:rPr>
          <w:rFonts w:ascii="Palatino Linotype" w:hAnsi="Palatino Linotype"/>
          <w:sz w:val="22"/>
          <w:szCs w:val="22"/>
        </w:rPr>
        <w:t xml:space="preserve">…………….............….....………………….... </w:t>
      </w:r>
    </w:p>
    <w:p w14:paraId="1DC6DE7F" w14:textId="786953E8" w:rsidR="002F365D" w:rsidRPr="003262E9" w:rsidRDefault="003262E9" w:rsidP="005504EB">
      <w:pPr>
        <w:pStyle w:val="Default"/>
        <w:rPr>
          <w:rFonts w:ascii="Palatino Linotype" w:hAnsi="Palatino Linotype"/>
        </w:rPr>
      </w:pPr>
      <w:r w:rsidRPr="003262E9">
        <w:rPr>
          <w:rFonts w:ascii="Palatino Linotype" w:hAnsi="Palatino Linotype"/>
          <w:sz w:val="22"/>
          <w:szCs w:val="22"/>
        </w:rPr>
        <w:t xml:space="preserve">podpis dodavatele </w:t>
      </w:r>
    </w:p>
    <w:sectPr w:rsidR="002F365D" w:rsidRPr="003262E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99E6" w14:textId="77777777" w:rsidR="000F6343" w:rsidRDefault="000F6343" w:rsidP="005504EB">
      <w:pPr>
        <w:spacing w:after="0" w:line="240" w:lineRule="auto"/>
      </w:pPr>
      <w:r>
        <w:separator/>
      </w:r>
    </w:p>
  </w:endnote>
  <w:endnote w:type="continuationSeparator" w:id="0">
    <w:p w14:paraId="2262441F" w14:textId="77777777" w:rsidR="000F6343" w:rsidRDefault="000F6343" w:rsidP="0055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09B5" w14:textId="77777777" w:rsidR="000F6343" w:rsidRDefault="000F6343" w:rsidP="005504EB">
      <w:pPr>
        <w:spacing w:after="0" w:line="240" w:lineRule="auto"/>
      </w:pPr>
      <w:r>
        <w:separator/>
      </w:r>
    </w:p>
  </w:footnote>
  <w:footnote w:type="continuationSeparator" w:id="0">
    <w:p w14:paraId="05F81CE2" w14:textId="77777777" w:rsidR="000F6343" w:rsidRDefault="000F6343" w:rsidP="0055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9041" w14:textId="65787BC2" w:rsidR="005504EB" w:rsidRDefault="00F12E4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rPr>
    </w:lvl>
    <w:lvl w:ilvl="2">
      <w:start w:val="1"/>
      <w:numFmt w:val="decimal"/>
      <w:lvlText w:val="%3.1.1.1."/>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5657B5F"/>
    <w:multiLevelType w:val="hybridMultilevel"/>
    <w:tmpl w:val="83D05F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1AC71B9"/>
    <w:multiLevelType w:val="multilevel"/>
    <w:tmpl w:val="218662BE"/>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2158240">
    <w:abstractNumId w:val="0"/>
  </w:num>
  <w:num w:numId="2" w16cid:durableId="1130055589">
    <w:abstractNumId w:val="2"/>
  </w:num>
  <w:num w:numId="3" w16cid:durableId="1635984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EA"/>
    <w:rsid w:val="00027F6F"/>
    <w:rsid w:val="000E5A92"/>
    <w:rsid w:val="000F6343"/>
    <w:rsid w:val="0012413D"/>
    <w:rsid w:val="002272D1"/>
    <w:rsid w:val="002B4CB5"/>
    <w:rsid w:val="002F365D"/>
    <w:rsid w:val="003262E9"/>
    <w:rsid w:val="005101EA"/>
    <w:rsid w:val="005504EB"/>
    <w:rsid w:val="00555085"/>
    <w:rsid w:val="005A3713"/>
    <w:rsid w:val="005C5D95"/>
    <w:rsid w:val="006E4C8B"/>
    <w:rsid w:val="009F6919"/>
    <w:rsid w:val="00AE5E74"/>
    <w:rsid w:val="00B2191D"/>
    <w:rsid w:val="00C14C20"/>
    <w:rsid w:val="00C47977"/>
    <w:rsid w:val="00CD2E5E"/>
    <w:rsid w:val="00E3451C"/>
    <w:rsid w:val="00EB0044"/>
    <w:rsid w:val="00EC3E9C"/>
    <w:rsid w:val="00EE41FC"/>
    <w:rsid w:val="00F12679"/>
    <w:rsid w:val="00F12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0E49"/>
  <w15:chartTrackingRefBased/>
  <w15:docId w15:val="{66C29AF6-B92C-4B01-946C-F09FC057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5504EB"/>
    <w:pPr>
      <w:keepNext/>
      <w:numPr>
        <w:numId w:val="2"/>
      </w:numPr>
      <w:suppressAutoHyphens/>
      <w:spacing w:after="0" w:line="240" w:lineRule="auto"/>
      <w:jc w:val="center"/>
      <w:outlineLvl w:val="0"/>
    </w:pPr>
    <w:rPr>
      <w:rFonts w:ascii="Palatino Linotype" w:eastAsia="Times New Roman" w:hAnsi="Palatino Linotype" w:cs="Palatino Linotype"/>
      <w:b/>
      <w:caps/>
      <w:sz w:val="24"/>
      <w:szCs w:val="24"/>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qFormat/>
    <w:rsid w:val="003262E9"/>
    <w:pPr>
      <w:autoSpaceDE w:val="0"/>
      <w:autoSpaceDN w:val="0"/>
      <w:adjustRightInd w:val="0"/>
      <w:spacing w:after="0" w:line="240" w:lineRule="auto"/>
    </w:pPr>
    <w:rPr>
      <w:rFonts w:ascii="Verdana" w:hAnsi="Verdana" w:cs="Verdana"/>
      <w:color w:val="000000"/>
      <w:sz w:val="24"/>
      <w:szCs w:val="24"/>
    </w:rPr>
  </w:style>
  <w:style w:type="paragraph" w:styleId="Zhlav">
    <w:name w:val="header"/>
    <w:aliases w:val=" Char Char"/>
    <w:basedOn w:val="Normln"/>
    <w:link w:val="ZhlavChar"/>
    <w:uiPriority w:val="99"/>
    <w:unhideWhenUsed/>
    <w:rsid w:val="005504EB"/>
    <w:pPr>
      <w:tabs>
        <w:tab w:val="center" w:pos="4536"/>
        <w:tab w:val="right" w:pos="9072"/>
      </w:tabs>
      <w:spacing w:after="0" w:line="240" w:lineRule="auto"/>
    </w:pPr>
  </w:style>
  <w:style w:type="character" w:customStyle="1" w:styleId="ZhlavChar">
    <w:name w:val="Záhlaví Char"/>
    <w:aliases w:val=" Char Char Char"/>
    <w:basedOn w:val="Standardnpsmoodstavce"/>
    <w:link w:val="Zhlav"/>
    <w:uiPriority w:val="99"/>
    <w:rsid w:val="005504EB"/>
  </w:style>
  <w:style w:type="paragraph" w:styleId="Zpat">
    <w:name w:val="footer"/>
    <w:basedOn w:val="Normln"/>
    <w:link w:val="ZpatChar"/>
    <w:uiPriority w:val="99"/>
    <w:unhideWhenUsed/>
    <w:rsid w:val="00550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504EB"/>
  </w:style>
  <w:style w:type="character" w:customStyle="1" w:styleId="Nadpis1Char">
    <w:name w:val="Nadpis 1 Char"/>
    <w:basedOn w:val="Standardnpsmoodstavce"/>
    <w:link w:val="Nadpis1"/>
    <w:rsid w:val="005504EB"/>
    <w:rPr>
      <w:rFonts w:ascii="Palatino Linotype" w:eastAsia="Times New Roman" w:hAnsi="Palatino Linotype" w:cs="Palatino Linotype"/>
      <w:b/>
      <w:caps/>
      <w:sz w:val="24"/>
      <w:szCs w:val="24"/>
      <w:lang w:val="x-none" w:eastAsia="zh-CN"/>
    </w:rPr>
  </w:style>
  <w:style w:type="paragraph" w:customStyle="1" w:styleId="Textpsmene">
    <w:name w:val="Text písmene"/>
    <w:basedOn w:val="Normln"/>
    <w:rsid w:val="00EE41FC"/>
    <w:pPr>
      <w:tabs>
        <w:tab w:val="num" w:pos="425"/>
      </w:tabs>
      <w:spacing w:after="0" w:line="240" w:lineRule="auto"/>
      <w:ind w:left="425" w:hanging="425"/>
      <w:jc w:val="both"/>
      <w:outlineLvl w:val="7"/>
    </w:pPr>
    <w:rPr>
      <w:rFonts w:ascii="Times New Roman" w:eastAsia="Times New Roman" w:hAnsi="Times New Roman" w:cs="Times New Roman"/>
      <w:sz w:val="24"/>
      <w:szCs w:val="20"/>
      <w:lang w:eastAsia="cs-CZ"/>
    </w:rPr>
  </w:style>
  <w:style w:type="paragraph" w:customStyle="1" w:styleId="v1msonormal">
    <w:name w:val="v1msonormal"/>
    <w:basedOn w:val="Normln"/>
    <w:rsid w:val="00EE41F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2036</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Jurečková</dc:creator>
  <cp:keywords/>
  <dc:description/>
  <cp:lastModifiedBy>Iva Jurečková</cp:lastModifiedBy>
  <cp:revision>13</cp:revision>
  <dcterms:created xsi:type="dcterms:W3CDTF">2022-12-27T18:51:00Z</dcterms:created>
  <dcterms:modified xsi:type="dcterms:W3CDTF">2025-10-07T10:21:00Z</dcterms:modified>
</cp:coreProperties>
</file>